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首届广东青少年科技教育创新与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高质量发展论坛日程安排表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946"/>
        <w:gridCol w:w="2823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  <w:jc w:val="center"/>
        </w:trPr>
        <w:tc>
          <w:tcPr>
            <w:tcW w:w="34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时间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内容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15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3月10日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（周五）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13:00-18:00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人工智能科技体验活动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创新广场中庭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14:30-16:00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王学文教授报告会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创新广场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B 塔二楼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15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3月11日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（周六）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09:00-18:00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人工智能科技体验活动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创新广场中庭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10:00-11:30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王鹏飞总监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报告会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创新广场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B 塔二楼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15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3月12日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（周日）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09:00-18:00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人工智能科技体验活动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创新广场中庭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15:00-16:30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谢先德院士报告会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创新广场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国际会议厅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首届广东青少年科技教育创新与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高质量发展论坛报名表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163"/>
        <w:gridCol w:w="3800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5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5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5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5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5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15"/>
          <w:szCs w:val="15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备注：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请于3月9日前发送至1034231451@qq.com，谢谢！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8CDB9E0-0EF5-424E-BC1C-AE0557DF06D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D12E65D-88BE-45E9-A15A-D4FF259F2DE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OWI0NTc0ZDYwZTdmNTQ2ZmRhZDg3MzI0YjMzYjcifQ=="/>
  </w:docVars>
  <w:rsids>
    <w:rsidRoot w:val="1A8C1EB9"/>
    <w:rsid w:val="1A8C1EB9"/>
    <w:rsid w:val="1F7A5AA7"/>
    <w:rsid w:val="2D595F4A"/>
    <w:rsid w:val="33CA3782"/>
    <w:rsid w:val="497C139A"/>
    <w:rsid w:val="4D3F71FE"/>
    <w:rsid w:val="4D67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1038</Words>
  <Characters>1204</Characters>
  <Lines>0</Lines>
  <Paragraphs>0</Paragraphs>
  <TotalTime>11</TotalTime>
  <ScaleCrop>false</ScaleCrop>
  <LinksUpToDate>false</LinksUpToDate>
  <CharactersWithSpaces>1247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2023-03-22T00:36:00Z</dcterms:created>
  <dc:creator>新朋好友</dc:creator>
  <cp:lastModifiedBy>Acer</cp:lastModifiedBy>
  <cp:lastPrinted>2023-03-22T01:50:00Z</cp:lastPrinted>
  <dcterms:modified xsi:type="dcterms:W3CDTF">2023-03-22T02:08:54Z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E57B361A95D54ABFBBC58546BA6C16E5</vt:lpwstr>
  </property>
</Properties>
</file>